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lineRule="auto" w:line="36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FORMULÁRIO DE COTAÇÃO DE PREÇOS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NOME DA EMPRESA: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RAZÃO SOCIAL: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CNPJ: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ENDEREÇO COMPLETO: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TELEFONES: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E-MAIL:</w:t>
      </w:r>
    </w:p>
    <w:p>
      <w:pPr>
        <w:pStyle w:val="Normal"/>
        <w:bidi w:val="0"/>
        <w:spacing w:lineRule="auto" w:line="360"/>
        <w:ind w:left="0" w:right="0" w:hanging="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NOME DA PESSOA DE CONTATO:</w:t>
      </w:r>
    </w:p>
    <w:p>
      <w:pPr>
        <w:pStyle w:val="Normal"/>
        <w:bidi w:val="0"/>
        <w:spacing w:lineRule="auto" w:line="36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PRODUTOS COTADOS:</w:t>
      </w:r>
    </w:p>
    <w:tbl>
      <w:tblPr>
        <w:tblW w:w="10095" w:type="dxa"/>
        <w:jc w:val="left"/>
        <w:tblInd w:w="-431" w:type="dxa"/>
        <w:tblLayout w:type="fixed"/>
        <w:tblCellMar>
          <w:top w:w="0" w:type="dxa"/>
          <w:left w:w="113" w:type="dxa"/>
          <w:bottom w:w="0" w:type="dxa"/>
          <w:right w:w="108" w:type="dxa"/>
        </w:tblCellMar>
      </w:tblPr>
      <w:tblGrid>
        <w:gridCol w:w="855"/>
        <w:gridCol w:w="4303"/>
        <w:gridCol w:w="1410"/>
        <w:gridCol w:w="1485"/>
        <w:gridCol w:w="2042"/>
      </w:tblGrid>
      <w:tr>
        <w:trPr/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-397" w:right="0" w:firstLine="397"/>
              <w:contextualSpacing/>
              <w:jc w:val="center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center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bCs/>
                <w:sz w:val="20"/>
                <w:szCs w:val="20"/>
              </w:rPr>
              <w:t>ESPECIFICAÇÃO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center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bCs/>
                <w:sz w:val="20"/>
                <w:szCs w:val="20"/>
              </w:rPr>
              <w:t>UNID. MEDIDA</w:t>
            </w:r>
          </w:p>
        </w:tc>
        <w:tc>
          <w:tcPr>
            <w:tcW w:w="1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center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bCs/>
                <w:sz w:val="20"/>
                <w:szCs w:val="20"/>
              </w:rPr>
              <w:t>QUANT.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center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bCs/>
                <w:sz w:val="20"/>
                <w:szCs w:val="20"/>
              </w:rPr>
              <w:t>VALOR UNITÁRIO</w:t>
            </w:r>
          </w:p>
        </w:tc>
      </w:tr>
      <w:tr>
        <w:trPr/>
        <w:tc>
          <w:tcPr>
            <w:tcW w:w="8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-397" w:right="0" w:firstLine="397"/>
              <w:contextualSpacing/>
              <w:jc w:val="center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430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both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 w:val="false"/>
                <w:bCs w:val="false"/>
                <w:sz w:val="20"/>
                <w:szCs w:val="20"/>
              </w:rPr>
              <w:t>Conserto, com peças inclusas, do purificador de água da marca Soft Everest, modelo Star. Patrimônio no órgão 3546.</w:t>
            </w:r>
          </w:p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both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 w:val="false"/>
                <w:bCs w:val="false"/>
                <w:sz w:val="20"/>
                <w:szCs w:val="20"/>
              </w:rPr>
              <w:t>Defeito relatado: termostato danificado</w:t>
            </w:r>
          </w:p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both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 w:val="false"/>
                <w:bCs w:val="false"/>
                <w:sz w:val="20"/>
                <w:szCs w:val="20"/>
              </w:rPr>
              <w:t>O serviço deve incluir o valor da mão-de-obra e a(s) peça(s).</w:t>
            </w:r>
          </w:p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both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 w:val="false"/>
                <w:bCs w:val="false"/>
                <w:sz w:val="20"/>
                <w:szCs w:val="20"/>
              </w:rPr>
              <w:t>A peça substituída deve ser nova e possuir as mesmas especificações e qualidade da peça original.</w:t>
            </w:r>
          </w:p>
        </w:tc>
        <w:tc>
          <w:tcPr>
            <w:tcW w:w="1410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center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bCs/>
                <w:sz w:val="20"/>
                <w:szCs w:val="20"/>
              </w:rPr>
              <w:t>serviço</w:t>
            </w:r>
          </w:p>
        </w:tc>
        <w:tc>
          <w:tcPr>
            <w:tcW w:w="148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center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0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spacing w:lineRule="auto" w:line="276" w:before="0" w:after="0"/>
              <w:ind w:left="0" w:right="0" w:hanging="0"/>
              <w:contextualSpacing/>
              <w:jc w:val="center"/>
              <w:rPr>
                <w:rFonts w:ascii="Arial" w:hAnsi="Arial" w:cs="Times New Roman"/>
                <w:b/>
                <w:b/>
                <w:bCs/>
                <w:sz w:val="20"/>
                <w:szCs w:val="20"/>
              </w:rPr>
            </w:pPr>
            <w:r>
              <w:rPr>
                <w:rFonts w:cs="Times New Roman" w:ascii="Arial" w:hAnsi="Arial"/>
                <w:b/>
                <w:bCs/>
                <w:sz w:val="20"/>
                <w:szCs w:val="20"/>
              </w:rPr>
              <w:t>R$</w:t>
            </w:r>
          </w:p>
        </w:tc>
      </w:tr>
    </w:tbl>
    <w:p>
      <w:pPr>
        <w:pStyle w:val="Normal"/>
        <w:bidi w:val="0"/>
        <w:spacing w:lineRule="auto" w:line="36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lang w:val="pt-PT"/>
        </w:rPr>
        <w:tab/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 w:val="false"/>
          <w:bCs w:val="false"/>
          <w:sz w:val="20"/>
          <w:szCs w:val="20"/>
          <w:lang w:val="pt-PT"/>
        </w:rPr>
        <w:t xml:space="preserve">Ressalto que no valor da cotação devem estar inclusas todas as despesas diretas ou indiretas, tais como: frete, insumos e equipamentos necessários, salários, honorários, taxas, transportes, encargos sociais, fiscais, trabalhistas, previdenciários e de ordem de classe, indenizações e quaisquer outras que forem devidas aos seus empregados e/ou credenciados, no desempenho dos serviços objeto desta cotação. 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  <w:lang w:val="pt-PT"/>
        </w:rPr>
        <w:t xml:space="preserve">Local da </w:t>
      </w:r>
      <w:r>
        <w:rPr>
          <w:rFonts w:cs="Arial" w:ascii="Arial" w:hAnsi="Arial"/>
          <w:b/>
          <w:bCs/>
          <w:sz w:val="20"/>
          <w:szCs w:val="20"/>
          <w:lang w:val="pt-PT"/>
        </w:rPr>
        <w:t>Realização do serviço</w:t>
      </w:r>
      <w:r>
        <w:rPr>
          <w:rFonts w:cs="Arial" w:ascii="Arial" w:hAnsi="Arial"/>
          <w:b/>
          <w:bCs/>
          <w:sz w:val="20"/>
          <w:szCs w:val="20"/>
          <w:lang w:val="pt-PT"/>
        </w:rPr>
        <w:t>:</w:t>
      </w:r>
      <w:r>
        <w:rPr>
          <w:rFonts w:cs="Arial" w:ascii="Arial" w:hAnsi="Arial"/>
          <w:b w:val="false"/>
          <w:bCs w:val="false"/>
          <w:sz w:val="20"/>
          <w:szCs w:val="20"/>
          <w:lang w:val="pt-PT"/>
        </w:rPr>
        <w:t xml:space="preserve"> </w:t>
      </w:r>
      <w:r>
        <w:rPr>
          <w:rFonts w:cs="Arial" w:ascii="Arial" w:hAnsi="Arial"/>
          <w:b w:val="false"/>
          <w:bCs w:val="false"/>
          <w:sz w:val="20"/>
          <w:szCs w:val="20"/>
          <w:lang w:val="pt-PT"/>
        </w:rPr>
        <w:t xml:space="preserve">O purificador deverá ser retirado para realização do serviço e posteriormente devolvido na </w:t>
      </w:r>
      <w:r>
        <w:rPr>
          <w:rFonts w:cs="Arial" w:ascii="Arial" w:hAnsi="Arial"/>
          <w:b w:val="false"/>
          <w:bCs w:val="false"/>
          <w:sz w:val="20"/>
          <w:szCs w:val="20"/>
          <w:lang w:val="pt-PT"/>
        </w:rPr>
        <w:t>Sede da Câmara Municipal de Nova Friburgo/RJ, situada na Rua Farinha Filho, 50, Centro, Nova Friburgo/RJ, CEP: 28610-280.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Arial" w:hAnsi="Arial"/>
          <w:b/>
          <w:b/>
          <w:bCs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  <w:lang w:val="pt-PT"/>
        </w:rPr>
        <w:t xml:space="preserve">Prazo de Entrega: </w:t>
      </w:r>
      <w:r>
        <w:rPr>
          <w:rFonts w:cs="Arial" w:ascii="Arial" w:hAnsi="Arial"/>
          <w:b w:val="false"/>
          <w:bCs w:val="false"/>
          <w:sz w:val="20"/>
          <w:szCs w:val="20"/>
          <w:lang w:val="pt-PT"/>
        </w:rPr>
        <w:t>03 (três) dias úteis, contados do envio da nota de empenho.</w:t>
      </w:r>
    </w:p>
    <w:p>
      <w:pPr>
        <w:pStyle w:val="Normal"/>
        <w:bidi w:val="0"/>
        <w:spacing w:lineRule="auto" w:line="360"/>
        <w:ind w:left="0" w:right="0" w:hanging="0"/>
        <w:jc w:val="both"/>
        <w:rPr>
          <w:rFonts w:ascii="Arial" w:hAnsi="Arial"/>
          <w:sz w:val="20"/>
          <w:szCs w:val="20"/>
        </w:rPr>
      </w:pPr>
      <w:r>
        <w:rPr>
          <w:rFonts w:cs="Arial" w:ascii="Arial" w:hAnsi="Arial"/>
          <w:b/>
          <w:bCs/>
          <w:sz w:val="20"/>
          <w:szCs w:val="20"/>
          <w:lang w:val="pt-PT"/>
        </w:rPr>
        <w:t xml:space="preserve">Validade da proposta: 60 dias </w:t>
      </w:r>
    </w:p>
    <w:p>
      <w:pPr>
        <w:pStyle w:val="Normal"/>
        <w:bidi w:val="0"/>
        <w:spacing w:lineRule="auto" w:line="360"/>
        <w:ind w:left="0" w:right="0" w:hanging="0"/>
        <w:jc w:val="right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Nova Friburgo, _____ de ___________ de 2024.</w:t>
      </w:r>
    </w:p>
    <w:p>
      <w:pPr>
        <w:pStyle w:val="Normal"/>
        <w:bidi w:val="0"/>
        <w:spacing w:lineRule="auto" w:line="360"/>
        <w:ind w:left="0" w:right="0" w:hanging="0"/>
        <w:jc w:val="right"/>
        <w:rPr>
          <w:rFonts w:ascii="Arial" w:hAnsi="Arial"/>
          <w:b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</w:r>
    </w:p>
    <w:p>
      <w:pPr>
        <w:pStyle w:val="Normal"/>
        <w:bidi w:val="0"/>
        <w:spacing w:lineRule="auto" w:line="36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Assinatura do responsável:</w:t>
      </w:r>
    </w:p>
    <w:p>
      <w:pPr>
        <w:pStyle w:val="Normal"/>
        <w:bidi w:val="0"/>
        <w:spacing w:lineRule="auto" w:line="360"/>
        <w:ind w:left="0" w:right="0" w:hanging="0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Carimbo com CNPJ da empresa:</w:t>
      </w:r>
    </w:p>
    <w:sectPr>
      <w:headerReference w:type="default" r:id="rId2"/>
      <w:footerReference w:type="default" r:id="rId3"/>
      <w:type w:val="nextPage"/>
      <w:pgSz w:w="11906" w:h="16838"/>
      <w:pgMar w:left="1134" w:right="1134" w:gutter="0" w:header="1134" w:top="2784" w:footer="1135" w:bottom="2063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OpenSymbol">
    <w:altName w:val="Arial Unicode MS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pBdr>
        <w:top w:val="single" w:sz="2" w:space="1" w:color="000000"/>
        <w:bottom w:val="single" w:sz="2" w:space="0" w:color="000000"/>
      </w:pBdr>
      <w:bidi w:val="0"/>
      <w:ind w:left="0" w:right="0" w:hanging="0"/>
      <w:jc w:val="center"/>
      <w:rPr>
        <w:rFonts w:ascii="Arial" w:hAnsi="Arial"/>
        <w:sz w:val="18"/>
        <w:szCs w:val="18"/>
      </w:rPr>
    </w:pPr>
    <w:r>
      <w:rPr>
        <w:rFonts w:ascii="Arial" w:hAnsi="Arial"/>
        <w:sz w:val="18"/>
        <w:szCs w:val="18"/>
      </w:rPr>
      <w:t>Rua Farinha Filho, 50 – Centro – Nova Friburgo – RJ – 22 2524-1700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Cabealho"/>
      <w:suppressLineNumbers/>
      <w:bidi w:val="0"/>
      <w:jc w:val="left"/>
      <w:rPr/>
    </w:pPr>
    <w:r>
      <w:rPr/>
      <w:drawing>
        <wp:anchor behindDoc="1" distT="0" distB="0" distL="114935" distR="114935" simplePos="0" locked="0" layoutInCell="0" allowOverlap="1" relativeHeight="2">
          <wp:simplePos x="0" y="0"/>
          <wp:positionH relativeFrom="column">
            <wp:posOffset>0</wp:posOffset>
          </wp:positionH>
          <wp:positionV relativeFrom="paragraph">
            <wp:posOffset>13335</wp:posOffset>
          </wp:positionV>
          <wp:extent cx="688975" cy="874395"/>
          <wp:effectExtent l="0" t="0" r="0" b="0"/>
          <wp:wrapSquare wrapText="bothSides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874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column">
                <wp:posOffset>850265</wp:posOffset>
              </wp:positionH>
              <wp:positionV relativeFrom="paragraph">
                <wp:posOffset>262890</wp:posOffset>
              </wp:positionV>
              <wp:extent cx="5144135" cy="349885"/>
              <wp:effectExtent l="0" t="0" r="0" b="0"/>
              <wp:wrapNone/>
              <wp:docPr id="2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43680" cy="349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Contedodoquadro"/>
                            <w:bidi w:val="0"/>
                            <w:jc w:val="left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color w:val="000000"/>
                            </w:rPr>
                            <w:t>ESTADO DO RIO DE JANEIRO</w:t>
                          </w:r>
                        </w:p>
                        <w:p>
                          <w:pPr>
                            <w:pStyle w:val="Contedodoquadro"/>
                            <w:overflowPunct w:val="true"/>
                            <w:bidi w:val="0"/>
                            <w:spacing w:lineRule="auto" w:line="240" w:before="0" w:after="0"/>
                            <w:ind w:left="0" w:right="0" w:hanging="0"/>
                            <w:jc w:val="left"/>
                            <w:rPr>
                              <w:color w:val="000000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bCs/>
                              <w:color w:val="000000"/>
                            </w:rPr>
                            <w:t>CÂMARA MUNICIPAL DE NOVA FRIBURGO</w:t>
                          </w:r>
                        </w:p>
                      </w:txbxContent>
                    </wps:txbx>
                    <wps:bodyPr lIns="0" rIns="0" tIns="0" bIns="0" anchor="ctr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Forma1" path="m0,0l-2147483645,0l-2147483645,-2147483646l0,-2147483646xe" stroked="f" o:allowincell="f" style="position:absolute;margin-left:66.95pt;margin-top:20.7pt;width:404.95pt;height:27.45pt;mso-wrap-style:square;v-text-anchor:middl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Contedodoquadro"/>
                      <w:bidi w:val="0"/>
                      <w:jc w:val="left"/>
                      <w:rPr>
                        <w:color w:val="000000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color w:val="000000"/>
                      </w:rPr>
                      <w:t>ESTADO DO RIO DE JANEIRO</w:t>
                    </w:r>
                  </w:p>
                  <w:p>
                    <w:pPr>
                      <w:pStyle w:val="Contedodoquadro"/>
                      <w:overflowPunct w:val="true"/>
                      <w:bidi w:val="0"/>
                      <w:spacing w:lineRule="auto" w:line="240" w:before="0" w:after="0"/>
                      <w:ind w:left="0" w:right="0" w:hanging="0"/>
                      <w:jc w:val="left"/>
                      <w:rPr>
                        <w:color w:val="000000"/>
                      </w:rPr>
                    </w:pPr>
                    <w:r>
                      <w:rPr>
                        <w:rFonts w:ascii="Times New Roman" w:hAnsi="Times New Roman"/>
                        <w:b/>
                        <w:bCs/>
                        <w:color w:val="000000"/>
                      </w:rPr>
                      <w:t>CÂMARA MUNICIPAL DE NOVA FRIBURGO</w:t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pt-BR" w:eastAsia="zh-CN" w:bidi="hi-IN"/>
    </w:rPr>
  </w:style>
  <w:style w:type="character" w:styleId="Marcas">
    <w:name w:val="Marcas"/>
    <w:qFormat/>
    <w:rPr>
      <w:rFonts w:ascii="OpenSymbol" w:hAnsi="OpenSymbol" w:eastAsia="OpenSymbol" w:cs="OpenSymbol"/>
    </w:rPr>
  </w:style>
  <w:style w:type="character" w:styleId="LinkdaInternet">
    <w:name w:val="Link da Internet"/>
    <w:rPr>
      <w:color w:val="000080"/>
      <w:u w:val="single"/>
      <w:lang w:val="zxx" w:eastAsia="zxx" w:bidi="zxx"/>
    </w:rPr>
  </w:style>
  <w:style w:type="character" w:styleId="Marcadores">
    <w:name w:val="Marcadores"/>
    <w:qFormat/>
    <w:rPr>
      <w:rFonts w:ascii="OpenSymbol" w:hAnsi="OpenSymbol" w:eastAsia="OpenSymbol" w:cs="OpenSymbol"/>
    </w:rPr>
  </w:style>
  <w:style w:type="character" w:styleId="Smbolosdenumerao">
    <w:name w:val="Símbolos de numeração"/>
    <w:qFormat/>
    <w:rPr/>
  </w:style>
  <w:style w:type="character" w:styleId="Nfaseforte">
    <w:name w:val="Ênfase forte"/>
    <w:qFormat/>
    <w:rPr>
      <w:b/>
      <w:bCs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Mangal"/>
    </w:rPr>
  </w:style>
  <w:style w:type="paragraph" w:styleId="CabealhoeRodap">
    <w:name w:val="Cabeçalho e Rodapé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abealho">
    <w:name w:val="Head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Rodap">
    <w:name w:val="Footer"/>
    <w:basedOn w:val="Normal"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Contedodatabela">
    <w:name w:val="Conteúdo da tabela"/>
    <w:basedOn w:val="Normal"/>
    <w:qFormat/>
    <w:pPr>
      <w:suppressLineNumbers/>
    </w:pPr>
    <w:rPr/>
  </w:style>
  <w:style w:type="paragraph" w:styleId="Contedodoquadro">
    <w:name w:val="Conteúdo do quadro"/>
    <w:basedOn w:val="Normal"/>
    <w:qFormat/>
    <w:pPr/>
    <w:rPr/>
  </w:style>
  <w:style w:type="paragraph" w:styleId="Ttulodetabela">
    <w:name w:val="Título de tabela"/>
    <w:basedOn w:val="Contedodatabela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200"/>
      <w:ind w:left="720" w:right="0" w:hanging="0"/>
      <w:contextualSpacing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Cotação</Template>
  <TotalTime>133</TotalTime>
  <Application>LibreOffice/7.2.7.2$Windows_X86_64 LibreOffice_project/8d71d29d553c0f7dcbfa38fbfda25ee34cce99a2</Application>
  <AppVersion>15.0000</AppVersion>
  <Pages>1</Pages>
  <Words>227</Words>
  <Characters>1294</Characters>
  <CharactersWithSpaces>1496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2024-09-26T12:55:44Z</dcterms:modified>
  <cp:revision>52</cp:revision>
  <dc:subject/>
  <dc:title>Cotação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